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6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8308"/>
      </w:tblGrid>
      <w:tr w:rsidR="00184AA8" w:rsidRPr="00184AA8" w14:paraId="20AB0103" w14:textId="475B9279" w:rsidTr="00D43EA7">
        <w:tc>
          <w:tcPr>
            <w:tcW w:w="2258" w:type="dxa"/>
          </w:tcPr>
          <w:p w14:paraId="5BA59582" w14:textId="29B592E4" w:rsidR="00BF1540" w:rsidRPr="00184AA8" w:rsidRDefault="00BF1540" w:rsidP="00D43EA7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นามสกุล 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br/>
              <w:t>(</w:t>
            </w: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รหัสนักศึกษา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308" w:type="dxa"/>
            <w:vAlign w:val="center"/>
          </w:tcPr>
          <w:p w14:paraId="1F0EF52A" w14:textId="7F1764B8" w:rsidR="00BF1540" w:rsidRPr="00184AA8" w:rsidRDefault="00BF1540" w:rsidP="00D43EA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184AA8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…………………………………………………………………………………………………………………………………...…………………………</w:t>
            </w:r>
          </w:p>
        </w:tc>
      </w:tr>
      <w:tr w:rsidR="00184AA8" w:rsidRPr="00184AA8" w14:paraId="741B1C24" w14:textId="1BE0117E" w:rsidTr="00D43EA7">
        <w:tc>
          <w:tcPr>
            <w:tcW w:w="2258" w:type="dxa"/>
          </w:tcPr>
          <w:p w14:paraId="5B52A37C" w14:textId="49A2D56A" w:rsidR="00BF1540" w:rsidRPr="00184AA8" w:rsidRDefault="00BF1540" w:rsidP="00D43EA7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หัวข้อวิทยานิพนธ์</w:t>
            </w:r>
          </w:p>
        </w:tc>
        <w:tc>
          <w:tcPr>
            <w:tcW w:w="8308" w:type="dxa"/>
          </w:tcPr>
          <w:p w14:paraId="7E0BE251" w14:textId="2A87553F" w:rsidR="00BF1540" w:rsidRPr="00184AA8" w:rsidRDefault="00BF1540" w:rsidP="00D43EA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184AA8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…………………………………………………………………………………………………………………………………………………………..…</w:t>
            </w:r>
            <w:r w:rsidRPr="00184AA8">
              <w:rPr>
                <w:rFonts w:ascii="TH SarabunPSK" w:hAnsi="TH SarabunPSK" w:cs="TH SarabunPSK"/>
                <w:sz w:val="28"/>
              </w:rPr>
              <w:br/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184AA8" w:rsidRPr="00184AA8" w14:paraId="6032EF3A" w14:textId="1A85DD61" w:rsidTr="00D43EA7">
        <w:tc>
          <w:tcPr>
            <w:tcW w:w="2258" w:type="dxa"/>
          </w:tcPr>
          <w:p w14:paraId="353146FD" w14:textId="5CE54EA3" w:rsidR="001A71AA" w:rsidRPr="00184AA8" w:rsidRDefault="00BF1540" w:rsidP="00D43EA7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ข้อกำหนดในการประเมิน</w:t>
            </w:r>
          </w:p>
        </w:tc>
        <w:tc>
          <w:tcPr>
            <w:tcW w:w="8308" w:type="dxa"/>
          </w:tcPr>
          <w:p w14:paraId="1C8A8AA9" w14:textId="50E2892B" w:rsidR="00BF1540" w:rsidRPr="00184AA8" w:rsidRDefault="00BF1540" w:rsidP="00D43EA7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184AA8">
              <w:rPr>
                <w:rFonts w:ascii="TH SarabunPSK" w:hAnsi="TH SarabunPSK" w:cs="TH SarabunPSK" w:hint="cs"/>
                <w:sz w:val="28"/>
                <w:cs/>
              </w:rPr>
              <w:t>นักศึกษานำเสนอความก้าวหน้าวิทยานิพนธ์</w:t>
            </w:r>
            <w:r w:rsidR="001A71AA" w:rsidRPr="00184AA8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Pr="00184AA8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="001A71AA" w:rsidRPr="00184AA8">
              <w:rPr>
                <w:rFonts w:ascii="TH SarabunPSK" w:hAnsi="TH SarabunPSK" w:cs="TH SarabunPSK" w:hint="cs"/>
                <w:sz w:val="28"/>
                <w:cs/>
              </w:rPr>
              <w:t>ประจำหลักสูตร</w:t>
            </w:r>
            <w:r w:rsidRPr="00184AA8">
              <w:rPr>
                <w:rFonts w:ascii="TH SarabunPSK" w:hAnsi="TH SarabunPSK" w:cs="TH SarabunPSK" w:hint="cs"/>
                <w:sz w:val="28"/>
                <w:cs/>
              </w:rPr>
              <w:t xml:space="preserve"> ทุกภาคการศึกษา</w:t>
            </w:r>
          </w:p>
        </w:tc>
      </w:tr>
    </w:tbl>
    <w:p w14:paraId="6A1C82FF" w14:textId="77777777" w:rsidR="00D43EA7" w:rsidRPr="00184AA8" w:rsidRDefault="00D43EA7" w:rsidP="00043ED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220"/>
        <w:gridCol w:w="1799"/>
        <w:gridCol w:w="1737"/>
        <w:gridCol w:w="1679"/>
        <w:gridCol w:w="1603"/>
        <w:gridCol w:w="955"/>
        <w:gridCol w:w="774"/>
        <w:gridCol w:w="6"/>
      </w:tblGrid>
      <w:tr w:rsidR="00184AA8" w:rsidRPr="00184AA8" w14:paraId="6CCAAF85" w14:textId="77777777" w:rsidTr="00D43EA7"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A395771" w14:textId="77777777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71024361"/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820E41" w14:textId="0EC29635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</w:tcPr>
          <w:p w14:paraId="539DEE45" w14:textId="457FA8F8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184AA8" w:rsidRPr="00184AA8" w14:paraId="6C88273D" w14:textId="77777777" w:rsidTr="00D43EA7">
        <w:trPr>
          <w:gridAfter w:val="1"/>
          <w:wAfter w:w="6" w:type="dxa"/>
        </w:trPr>
        <w:tc>
          <w:tcPr>
            <w:tcW w:w="2220" w:type="dxa"/>
            <w:vMerge/>
            <w:tcBorders>
              <w:top w:val="single" w:sz="4" w:space="0" w:color="auto"/>
            </w:tcBorders>
          </w:tcPr>
          <w:p w14:paraId="36BC7515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55DFFA60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 xml:space="preserve"> = 4</w:t>
            </w:r>
          </w:p>
          <w:p w14:paraId="76E47287" w14:textId="0C950A26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Very Good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097BFA3B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 xml:space="preserve"> = 3</w:t>
            </w:r>
          </w:p>
          <w:p w14:paraId="350AA552" w14:textId="743B60CE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Good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312D0748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 xml:space="preserve"> = 2</w:t>
            </w:r>
          </w:p>
          <w:p w14:paraId="7475136D" w14:textId="277D1E70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Fair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1B484C41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 xml:space="preserve"> = 1</w:t>
            </w:r>
          </w:p>
          <w:p w14:paraId="4A77383B" w14:textId="3FA221C5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Poor</w:t>
            </w:r>
          </w:p>
        </w:tc>
        <w:tc>
          <w:tcPr>
            <w:tcW w:w="955" w:type="dxa"/>
            <w:tcBorders>
              <w:top w:val="nil"/>
            </w:tcBorders>
          </w:tcPr>
          <w:p w14:paraId="20973124" w14:textId="0ACDF8C2" w:rsidR="00D43EA7" w:rsidRPr="00184AA8" w:rsidRDefault="00D43EA7" w:rsidP="00D43E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</w:t>
            </w:r>
          </w:p>
        </w:tc>
        <w:tc>
          <w:tcPr>
            <w:tcW w:w="774" w:type="dxa"/>
            <w:tcBorders>
              <w:top w:val="nil"/>
            </w:tcBorders>
          </w:tcPr>
          <w:p w14:paraId="5AB4FE2F" w14:textId="1169BD7D" w:rsidR="00D43EA7" w:rsidRPr="00184AA8" w:rsidRDefault="00D43EA7" w:rsidP="00D43EA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bookmarkEnd w:id="0"/>
      <w:tr w:rsidR="00184AA8" w:rsidRPr="00184AA8" w14:paraId="0F88BC09" w14:textId="77777777" w:rsidTr="00907EF3">
        <w:trPr>
          <w:gridAfter w:val="1"/>
          <w:wAfter w:w="6" w:type="dxa"/>
        </w:trPr>
        <w:tc>
          <w:tcPr>
            <w:tcW w:w="10767" w:type="dxa"/>
            <w:gridSpan w:val="7"/>
          </w:tcPr>
          <w:p w14:paraId="3E564B04" w14:textId="68B9DEFE" w:rsidR="00D43EA7" w:rsidRPr="00184AA8" w:rsidRDefault="00D43EA7" w:rsidP="00D43EA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1. </w:t>
            </w:r>
            <w:r w:rsidRPr="00184AA8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มารถวิเคราะห์และสังเคราะห์ข้อมูลหรือหลักฐานเชิงประจักษ์เพื่อใช้ในการตัดสินใจหรือสร้างนวัตกรรมที่เกี่ยวข้องทางด้านยาและเครื่องสำอาง</w:t>
            </w:r>
          </w:p>
        </w:tc>
      </w:tr>
      <w:tr w:rsidR="00184AA8" w:rsidRPr="00184AA8" w14:paraId="1C3A62F8" w14:textId="77777777" w:rsidTr="00D43EA7">
        <w:trPr>
          <w:gridAfter w:val="1"/>
          <w:wAfter w:w="6" w:type="dxa"/>
        </w:trPr>
        <w:tc>
          <w:tcPr>
            <w:tcW w:w="2220" w:type="dxa"/>
          </w:tcPr>
          <w:p w14:paraId="11038329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การทบทวนวรรณกรรม การรวบรวมองค์ความรู้ที่เกี่ยวข้อง</w:t>
            </w:r>
          </w:p>
          <w:p w14:paraId="0BA2681C" w14:textId="750C3B76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(Literature review)</w:t>
            </w:r>
          </w:p>
        </w:tc>
        <w:tc>
          <w:tcPr>
            <w:tcW w:w="1799" w:type="dxa"/>
          </w:tcPr>
          <w:p w14:paraId="7080AE8B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แสดงประเด็น สรุปสาระสำคัญของความรู้พื้นฐานหรือองค์ความรู้จากงานวิจัยทั้งหมดที่เกี่ยวข้องกับวิทยานิพนธ์ของตนได้อย่างกระชับ ถูกต้อง ใช้การอธิบายด้วยภาษาเชิงวิชาการที่มาจากความเข้าใจของตนเอง ทำให้ผู้ฟังเข้าใจและสามารถติดตามได้ง่าย</w:t>
            </w:r>
          </w:p>
        </w:tc>
        <w:tc>
          <w:tcPr>
            <w:tcW w:w="1737" w:type="dxa"/>
          </w:tcPr>
          <w:p w14:paraId="13B5096D" w14:textId="27555DFD" w:rsidR="00D43EA7" w:rsidRPr="00184AA8" w:rsidRDefault="00D43EA7" w:rsidP="00D43EA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กล่าวถึงความรู้พื้นฐาน หรือองค์ความรู้สำคัญจากงานวิจัยทั้งหมดที่เกี่ยวข้องกับวิทยานิพนธ์ของตนได้อย่างถูกต้อง ใช้การอธิบายด้วยภาษาเชิงวิชาการ </w:t>
            </w:r>
          </w:p>
        </w:tc>
        <w:tc>
          <w:tcPr>
            <w:tcW w:w="1679" w:type="dxa"/>
          </w:tcPr>
          <w:p w14:paraId="2337690D" w14:textId="77777777" w:rsidR="00D43EA7" w:rsidRPr="00184AA8" w:rsidRDefault="00D43EA7" w:rsidP="007806B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กล่าวถึงความรู้พื้นฐาน หรือองค์ความรู้สำคัญจากงานวิจัยทั้งหมดที่เกี่ยวข้องกับวิทยานิพนธ์ของตนได้ แต่ยังมีบางประเด็นที่อธิบายไม่ถูกต้อง ไม่กระชับ ไม่มีการสรุปประเด็น ผู้ฟังเข้าใจได้ยาก</w:t>
            </w:r>
          </w:p>
        </w:tc>
        <w:tc>
          <w:tcPr>
            <w:tcW w:w="1603" w:type="dxa"/>
          </w:tcPr>
          <w:p w14:paraId="1FC5D205" w14:textId="77777777" w:rsidR="00D43EA7" w:rsidRPr="00184AA8" w:rsidRDefault="00D43EA7" w:rsidP="007806B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กล่าวถึงความรู้พื้นฐานหรือองค์ความรู้สำคัญจากงานวิจัยที่เกี่ยวข้องกับวิทยานิพนธ์ได้เพียงบางส่วน ไม่ครบถ้วน ขาดองค์ความรู้สำคัญในหลายประเด็น หรืออธิบายไม่กระชับ ผู้ฟังเข้าใจได้ยาก</w:t>
            </w:r>
          </w:p>
        </w:tc>
        <w:tc>
          <w:tcPr>
            <w:tcW w:w="955" w:type="dxa"/>
          </w:tcPr>
          <w:p w14:paraId="75E6A75F" w14:textId="36C464A2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NA</w:t>
            </w:r>
          </w:p>
        </w:tc>
        <w:tc>
          <w:tcPr>
            <w:tcW w:w="774" w:type="dxa"/>
          </w:tcPr>
          <w:p w14:paraId="0316C96F" w14:textId="2F589F5E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84AA8" w:rsidRPr="00184AA8" w14:paraId="49101EBB" w14:textId="77777777" w:rsidTr="00D43EA7">
        <w:trPr>
          <w:gridAfter w:val="1"/>
          <w:wAfter w:w="6" w:type="dxa"/>
        </w:trPr>
        <w:tc>
          <w:tcPr>
            <w:tcW w:w="2220" w:type="dxa"/>
          </w:tcPr>
          <w:p w14:paraId="214C5AE7" w14:textId="77279846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การวิเคราะห์และสังเคราะห์ที่มาของปัญหาโจทย์วิจัย</w:t>
            </w:r>
          </w:p>
          <w:p w14:paraId="06F38E0E" w14:textId="48E279FF" w:rsidR="00D43EA7" w:rsidRPr="00184AA8" w:rsidRDefault="00D43EA7" w:rsidP="00D43EA7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 xml:space="preserve">(Analysis and synthesis of research question and research gap) </w:t>
            </w:r>
          </w:p>
        </w:tc>
        <w:tc>
          <w:tcPr>
            <w:tcW w:w="1799" w:type="dxa"/>
          </w:tcPr>
          <w:p w14:paraId="489D5DEA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แสดงที่มาและความสำคัญของงานวิจัย รวมทั้ง </w:t>
            </w:r>
            <w:r w:rsidRPr="00184AA8">
              <w:rPr>
                <w:rFonts w:ascii="TH SarabunPSK" w:hAnsi="TH SarabunPSK" w:cs="TH SarabunPSK"/>
                <w:szCs w:val="24"/>
              </w:rPr>
              <w:t>research gap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ว่างานวิจัยที่กำลังพัฒนาขึ้นจะเติมเต็มองค์ความรู้เดินในส่วนใดได้อย่างชัดเจน แนวคิดที่นำเสนอมีความน่าสนใจ มี </w:t>
            </w:r>
            <w:r w:rsidRPr="00184AA8">
              <w:rPr>
                <w:rFonts w:ascii="TH SarabunPSK" w:hAnsi="TH SarabunPSK" w:cs="TH SarabunPSK"/>
                <w:szCs w:val="24"/>
              </w:rPr>
              <w:t>Novelty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ชัดเจน และเป็นไปได้ที่จะสำเร็จภายในเวลาที่กำหนด </w:t>
            </w:r>
          </w:p>
          <w:p w14:paraId="5828C800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37" w:type="dxa"/>
          </w:tcPr>
          <w:p w14:paraId="2F8D9AB7" w14:textId="5A8B72C6" w:rsidR="00D43EA7" w:rsidRPr="00184AA8" w:rsidRDefault="00D43EA7" w:rsidP="00D43EA7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แสดงที่มาและความสำคัญ มี </w:t>
            </w:r>
            <w:r w:rsidRPr="00184AA8">
              <w:rPr>
                <w:rFonts w:ascii="TH SarabunPSK" w:hAnsi="TH SarabunPSK" w:cs="TH SarabunPSK"/>
                <w:szCs w:val="24"/>
              </w:rPr>
              <w:t>research gap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แต่แนวคิดที่นำเสนอชัดเจน มี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Novelty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โดยส่วนใหญ่เป็น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moderate improvement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จากงานเดิม มีความเป็นไปได้ที่จะสำเร็จภายในเวลาที่กำหนด</w:t>
            </w:r>
          </w:p>
        </w:tc>
        <w:tc>
          <w:tcPr>
            <w:tcW w:w="1679" w:type="dxa"/>
          </w:tcPr>
          <w:p w14:paraId="66753BD7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แสดงที่มาและความสำคัญ มี </w:t>
            </w:r>
            <w:r w:rsidRPr="00184AA8">
              <w:rPr>
                <w:rFonts w:ascii="TH SarabunPSK" w:hAnsi="TH SarabunPSK" w:cs="TH SarabunPSK"/>
                <w:szCs w:val="24"/>
              </w:rPr>
              <w:t>research gap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แต่แนวคิดที่นำเสนอยังไม่ชัดเจน มี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Novelty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บางส่วน โดยส่วนใหญ่เป็นเพียง </w:t>
            </w:r>
            <w:r w:rsidRPr="00184AA8">
              <w:rPr>
                <w:rFonts w:ascii="TH SarabunPSK" w:hAnsi="TH SarabunPSK" w:cs="TH SarabunPSK"/>
                <w:szCs w:val="24"/>
              </w:rPr>
              <w:t>minor improvement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จากงานเดิม มีความเป็นไปได้ที่จะสำเร็จภายในเวลาที่กำหนด</w:t>
            </w:r>
          </w:p>
        </w:tc>
        <w:tc>
          <w:tcPr>
            <w:tcW w:w="1603" w:type="dxa"/>
          </w:tcPr>
          <w:p w14:paraId="3A858D62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แสดงที่มาและความสำคัญของงานได้ แต่ยังขาดรายละเอียดและความชัดเจนของ </w:t>
            </w:r>
            <w:r w:rsidRPr="00184AA8">
              <w:rPr>
                <w:rFonts w:ascii="TH SarabunPSK" w:hAnsi="TH SarabunPSK" w:cs="TH SarabunPSK"/>
                <w:szCs w:val="24"/>
              </w:rPr>
              <w:t>research gap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หรือ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Novelty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แผนงานไม่มีความชัดเจน หรือมีความเป็นไปได้ที่น้อยจะสำเร็จภายในเวลาที่กำหนด</w:t>
            </w:r>
          </w:p>
        </w:tc>
        <w:tc>
          <w:tcPr>
            <w:tcW w:w="955" w:type="dxa"/>
          </w:tcPr>
          <w:p w14:paraId="713CC18A" w14:textId="2A815C79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NA</w:t>
            </w:r>
          </w:p>
        </w:tc>
        <w:tc>
          <w:tcPr>
            <w:tcW w:w="774" w:type="dxa"/>
          </w:tcPr>
          <w:p w14:paraId="308DC01E" w14:textId="2CAFD9A1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84AA8" w:rsidRPr="00184AA8" w14:paraId="00CFD986" w14:textId="77777777" w:rsidTr="00E87E95"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77D1FD" w14:textId="77777777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bookmarkStart w:id="1" w:name="_Hlk71027995"/>
            <w:r w:rsidRPr="00184AA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B43E19" w14:textId="5989BD82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ระดับคะแนน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</w:tcPr>
          <w:p w14:paraId="1E716F84" w14:textId="42D9B2FC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คะแนนที่ได้</w:t>
            </w:r>
          </w:p>
        </w:tc>
      </w:tr>
      <w:tr w:rsidR="00184AA8" w:rsidRPr="00184AA8" w14:paraId="3BE0BE81" w14:textId="77777777" w:rsidTr="00D43EA7">
        <w:trPr>
          <w:gridAfter w:val="1"/>
          <w:wAfter w:w="6" w:type="dxa"/>
        </w:trPr>
        <w:tc>
          <w:tcPr>
            <w:tcW w:w="2220" w:type="dxa"/>
            <w:vMerge/>
            <w:tcBorders>
              <w:top w:val="single" w:sz="4" w:space="0" w:color="auto"/>
            </w:tcBorders>
          </w:tcPr>
          <w:p w14:paraId="40D8907E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56DABA30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 xml:space="preserve"> = 4</w:t>
            </w:r>
          </w:p>
          <w:p w14:paraId="4F2C0F0F" w14:textId="20259BC8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Very Good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75F32ECE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 xml:space="preserve"> = 3</w:t>
            </w:r>
          </w:p>
          <w:p w14:paraId="684A9D38" w14:textId="0D5781EF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Good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04F3799C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 xml:space="preserve"> = 2</w:t>
            </w:r>
          </w:p>
          <w:p w14:paraId="117E6755" w14:textId="0B8D113E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Fair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1E6075E7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 xml:space="preserve"> = 1</w:t>
            </w:r>
          </w:p>
          <w:p w14:paraId="394ED044" w14:textId="7597EF3D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Poor</w:t>
            </w:r>
          </w:p>
        </w:tc>
        <w:tc>
          <w:tcPr>
            <w:tcW w:w="955" w:type="dxa"/>
            <w:tcBorders>
              <w:top w:val="nil"/>
            </w:tcBorders>
          </w:tcPr>
          <w:p w14:paraId="17D6662A" w14:textId="60C1EC92" w:rsidR="00D43EA7" w:rsidRPr="00184AA8" w:rsidRDefault="00D43EA7" w:rsidP="00D43EA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</w:t>
            </w:r>
          </w:p>
        </w:tc>
        <w:tc>
          <w:tcPr>
            <w:tcW w:w="774" w:type="dxa"/>
            <w:tcBorders>
              <w:top w:val="nil"/>
            </w:tcBorders>
          </w:tcPr>
          <w:p w14:paraId="1F9896DF" w14:textId="01BF02AD" w:rsidR="00D43EA7" w:rsidRPr="00184AA8" w:rsidRDefault="00D43EA7" w:rsidP="00D43EA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bookmarkEnd w:id="1"/>
      <w:tr w:rsidR="00184AA8" w:rsidRPr="00184AA8" w14:paraId="6FDA7E60" w14:textId="77777777" w:rsidTr="003A1F9A">
        <w:trPr>
          <w:gridAfter w:val="1"/>
          <w:wAfter w:w="6" w:type="dxa"/>
        </w:trPr>
        <w:tc>
          <w:tcPr>
            <w:tcW w:w="10767" w:type="dxa"/>
            <w:gridSpan w:val="7"/>
            <w:tcBorders>
              <w:top w:val="single" w:sz="4" w:space="0" w:color="auto"/>
            </w:tcBorders>
          </w:tcPr>
          <w:p w14:paraId="37F93E5E" w14:textId="7BCDCD5D" w:rsidR="00D43EA7" w:rsidRPr="00184AA8" w:rsidRDefault="00D43EA7" w:rsidP="00D43EA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2. </w:t>
            </w:r>
            <w:r w:rsidRPr="00184AA8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สามารถสร้างนวัตกรรมหรือองค์ความรู้ด้านยาและเครื่องสำอาง</w:t>
            </w:r>
            <w:bookmarkStart w:id="2" w:name="_Hlk71026780"/>
          </w:p>
        </w:tc>
      </w:tr>
      <w:bookmarkEnd w:id="2"/>
      <w:tr w:rsidR="00184AA8" w:rsidRPr="00184AA8" w14:paraId="5C6D1B6F" w14:textId="77777777" w:rsidTr="00D43EA7">
        <w:trPr>
          <w:gridAfter w:val="1"/>
          <w:wAfter w:w="6" w:type="dxa"/>
        </w:trPr>
        <w:tc>
          <w:tcPr>
            <w:tcW w:w="2220" w:type="dxa"/>
            <w:tcBorders>
              <w:top w:val="single" w:sz="4" w:space="0" w:color="auto"/>
            </w:tcBorders>
          </w:tcPr>
          <w:p w14:paraId="3ADE3841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วิธีวิจัย</w:t>
            </w:r>
          </w:p>
          <w:p w14:paraId="2C2F2E19" w14:textId="4A1B4E9F" w:rsidR="001926AB" w:rsidRPr="00184AA8" w:rsidRDefault="001926AB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(</w:t>
            </w:r>
            <w:r w:rsidR="00433F8F" w:rsidRPr="00184AA8">
              <w:rPr>
                <w:rFonts w:ascii="TH SarabunPSK" w:hAnsi="TH SarabunPSK" w:cs="TH SarabunPSK"/>
                <w:szCs w:val="24"/>
              </w:rPr>
              <w:t>Methodology</w:t>
            </w:r>
            <w:r w:rsidRPr="00184AA8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29084D6D" w14:textId="253F7C24" w:rsidR="00D43EA7" w:rsidRPr="00184AA8" w:rsidRDefault="00D43EA7" w:rsidP="001926A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เลือกใช้เทคนิค เครื่องมือหรือวิธีการมาตรฐานที่มีการอ้างอิงทางวิทยาศาสตร์ ได้อย่างถูกต้อง ครบถ้วนสมเหตุสมผล น่าเชื่อถือ วิเคราะห์หรือแปรผลข้อมูลด้วยวิธีทางสถิติที่ถูกต้องเหมาะสม </w:t>
            </w:r>
            <w:r w:rsidR="001926AB" w:rsidRPr="00184AA8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มีการปรับปรุงบางขั้นตอนการทดลอง</w:t>
            </w:r>
            <w:r w:rsidR="001926AB"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ใหม่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เพื่อให้ดำเนินงานวิจัยได้เหมาะสมกับบริบทของตนและบรรลุเป้าหมาย 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3E8F07FE" w14:textId="77777777" w:rsidR="00D43EA7" w:rsidRPr="00184AA8" w:rsidRDefault="00D43EA7" w:rsidP="007806B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เลือกใช้เทคนิค เครื่องมือหรือวิธีการมาตรฐานที่มีการอ้างอิงทางวิทยาศาสตร์ ได้อย่างถูกต้อง ครบถ้วนสมเหตุสมผล น่าเชื่อถือ วิเคราะห์หรือแปรผลข้อมูลด้วยวิธีทางสถิติที่ถูกต้องเหมาะสม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10327A5C" w14:textId="77777777" w:rsidR="00D43EA7" w:rsidRPr="00184AA8" w:rsidRDefault="00D43EA7" w:rsidP="007806B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เลือกใช้เทคนิค เครื่องมือหรือวิธีการมาตรฐานที่มีการอ้างอิงทางวิทยาศาสตร์ในการทดลอง แต่มีบางส่วนที่ไม่สมเหตุสมผล  ไม่ถูกต้อง หรือไม่ครบถ้วน วิเคราะห์หรือแปรผลข้อมูลด้วยวิธีทางสถิติที่ถูกต้องเหมาะสม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7B8CE227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เลือกใช้เทคนิค เครื่องมือหรือวิธีการมาตรฐานที่มีการอ้างอิงทางวิทยาศาสตร์ในการทดลอง แต่มีบางส่วนที่ไม่สมเหตุสมผล  ไม่ถูกต้อง หรือไม่ครบถ้วน วิเคราะห์หรือแปรผลข้อมูลด้วยโดยไม่ได้ใช้วิธีทางสถิติที่ถูกต้องเหมาะสม </w:t>
            </w:r>
          </w:p>
        </w:tc>
        <w:tc>
          <w:tcPr>
            <w:tcW w:w="955" w:type="dxa"/>
            <w:tcBorders>
              <w:top w:val="nil"/>
            </w:tcBorders>
          </w:tcPr>
          <w:p w14:paraId="66415A31" w14:textId="44B70A15" w:rsidR="00D43EA7" w:rsidRPr="00184AA8" w:rsidRDefault="001926AB" w:rsidP="001926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NA</w:t>
            </w:r>
          </w:p>
        </w:tc>
        <w:tc>
          <w:tcPr>
            <w:tcW w:w="774" w:type="dxa"/>
            <w:tcBorders>
              <w:top w:val="nil"/>
            </w:tcBorders>
          </w:tcPr>
          <w:p w14:paraId="66CCDDFD" w14:textId="26E2CF8F" w:rsidR="00D43EA7" w:rsidRPr="00184AA8" w:rsidRDefault="00D43EA7" w:rsidP="007806B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184AA8" w:rsidRPr="00184AA8" w14:paraId="2DD1E98D" w14:textId="77777777" w:rsidTr="00D43EA7">
        <w:trPr>
          <w:gridAfter w:val="1"/>
          <w:wAfter w:w="6" w:type="dxa"/>
        </w:trPr>
        <w:tc>
          <w:tcPr>
            <w:tcW w:w="2220" w:type="dxa"/>
            <w:tcBorders>
              <w:top w:val="single" w:sz="4" w:space="0" w:color="auto"/>
            </w:tcBorders>
          </w:tcPr>
          <w:p w14:paraId="3D0A98A0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bookmarkStart w:id="3" w:name="_Hlk71026531"/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ผลลัพธ์และ </w:t>
            </w:r>
            <w:r w:rsidRPr="00184AA8">
              <w:rPr>
                <w:rFonts w:ascii="TH SarabunPSK" w:hAnsi="TH SarabunPSK" w:cs="TH SarabunPSK"/>
                <w:szCs w:val="24"/>
              </w:rPr>
              <w:t>impact</w:t>
            </w:r>
          </w:p>
          <w:p w14:paraId="60C25A13" w14:textId="39DDA4C0" w:rsidR="001926AB" w:rsidRPr="00184AA8" w:rsidRDefault="001926AB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(Outcome and impact)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1B066232" w14:textId="77777777" w:rsidR="00D43EA7" w:rsidRPr="00184AA8" w:rsidRDefault="00D43EA7" w:rsidP="007806B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มีแนวโน้มที่จะได้มาซึ่งผลิตภัณฑ์ยาหรือเครื่องสำอางต้นแบบ หรือองค์ความรู้ใหม่ที่ไม่เคยมีการตีพิมพ์มาก่อน หรือมีผลการทดลองที่มีความก้าวหน้าไปถึงขั้น </w:t>
            </w:r>
            <w:r w:rsidRPr="00184AA8">
              <w:rPr>
                <w:rFonts w:ascii="TH SarabunPSK" w:hAnsi="TH SarabunPSK" w:cs="TH SarabunPSK"/>
                <w:szCs w:val="24"/>
              </w:rPr>
              <w:t>preclinical study (</w:t>
            </w:r>
            <w:r w:rsidRPr="00184AA8">
              <w:rPr>
                <w:rFonts w:ascii="TH SarabunPSK" w:hAnsi="TH SarabunPSK" w:cs="TH SarabunPSK"/>
                <w:i/>
                <w:iCs/>
                <w:szCs w:val="24"/>
              </w:rPr>
              <w:t>in vivo</w:t>
            </w:r>
            <w:r w:rsidRPr="00184AA8">
              <w:rPr>
                <w:rFonts w:ascii="TH SarabunPSK" w:hAnsi="TH SarabunPSK" w:cs="TH SarabunPSK"/>
                <w:szCs w:val="24"/>
              </w:rPr>
              <w:t>, grouped control)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5EF1E317" w14:textId="77777777" w:rsidR="00D43EA7" w:rsidRPr="00184AA8" w:rsidRDefault="00D43EA7" w:rsidP="007806B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มีผลการทดลองเป็นไปตามเป้าหมายอย่างสมบูรณ์ในระดับ </w:t>
            </w:r>
            <w:r w:rsidRPr="00184AA8">
              <w:rPr>
                <w:rFonts w:ascii="TH SarabunPSK" w:hAnsi="TH SarabunPSK" w:cs="TH SarabunPSK"/>
                <w:i/>
                <w:iCs/>
                <w:szCs w:val="24"/>
              </w:rPr>
              <w:t>in vitro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หรือได้ </w:t>
            </w:r>
            <w:r w:rsidRPr="00184AA8">
              <w:rPr>
                <w:rFonts w:ascii="TH SarabunPSK" w:hAnsi="TH SarabunPSK" w:cs="TH SarabunPSK"/>
                <w:szCs w:val="24"/>
              </w:rPr>
              <w:t>optimal conditions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มามากพอสมควรที่สามารถนำไปประยุกต์ใช้หรือพัฒนาต่อยอดได้อย่างแท้จริง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00A1DBC6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มีผลการทดลองในระดับ </w:t>
            </w:r>
            <w:r w:rsidRPr="00184AA8">
              <w:rPr>
                <w:rFonts w:ascii="TH SarabunPSK" w:hAnsi="TH SarabunPSK" w:cs="TH SarabunPSK"/>
                <w:i/>
                <w:iCs/>
                <w:szCs w:val="24"/>
              </w:rPr>
              <w:t>in vitro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เป็นไปตามเป้าหมายใน ในระยะแรก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หรือได้ </w:t>
            </w:r>
            <w:r w:rsidRPr="00184AA8">
              <w:rPr>
                <w:rFonts w:ascii="TH SarabunPSK" w:hAnsi="TH SarabunPSK" w:cs="TH SarabunPSK"/>
                <w:szCs w:val="24"/>
              </w:rPr>
              <w:t>optimal conditions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ในระดับเริ่มต้นมาพอสมควร แต่ยังต้องมีการทดลองซ้ำ หรือทดลองเพิ่มเติมอีกพอสมควรจึงสมบูรณ์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5C78FC6A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มีผลการทดลองน้อย ห่างไกลจากเป้าหมาย หรือไม่มี </w:t>
            </w:r>
            <w:r w:rsidRPr="00184AA8">
              <w:rPr>
                <w:rFonts w:ascii="TH SarabunPSK" w:hAnsi="TH SarabunPSK" w:cs="TH SarabunPSK"/>
                <w:szCs w:val="24"/>
              </w:rPr>
              <w:t>optimal condition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ใด ๆ ที่พัฒนาขึ้นได้สำเร็จ การทดลองที่ได้ยังไม่มีการทำซ้ำ และต้องทำการทดลองเพิ่มเติมอีกมากจึงจะบรรลุเป้าหมาย</w:t>
            </w:r>
          </w:p>
        </w:tc>
        <w:tc>
          <w:tcPr>
            <w:tcW w:w="955" w:type="dxa"/>
            <w:tcBorders>
              <w:top w:val="nil"/>
            </w:tcBorders>
          </w:tcPr>
          <w:p w14:paraId="23F5290A" w14:textId="3EE431A3" w:rsidR="00D43EA7" w:rsidRPr="00184AA8" w:rsidRDefault="001926AB" w:rsidP="001926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NA</w:t>
            </w:r>
          </w:p>
        </w:tc>
        <w:tc>
          <w:tcPr>
            <w:tcW w:w="774" w:type="dxa"/>
            <w:tcBorders>
              <w:top w:val="nil"/>
            </w:tcBorders>
          </w:tcPr>
          <w:p w14:paraId="28786546" w14:textId="742E014F" w:rsidR="00D43EA7" w:rsidRPr="00184AA8" w:rsidRDefault="00D43EA7" w:rsidP="007806B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bookmarkEnd w:id="3"/>
      <w:tr w:rsidR="00184AA8" w:rsidRPr="00184AA8" w14:paraId="478D64E1" w14:textId="77777777" w:rsidTr="00270D6A">
        <w:trPr>
          <w:gridAfter w:val="1"/>
          <w:wAfter w:w="6" w:type="dxa"/>
        </w:trPr>
        <w:tc>
          <w:tcPr>
            <w:tcW w:w="10767" w:type="dxa"/>
            <w:gridSpan w:val="7"/>
            <w:tcBorders>
              <w:top w:val="single" w:sz="4" w:space="0" w:color="auto"/>
            </w:tcBorders>
          </w:tcPr>
          <w:p w14:paraId="68F985C2" w14:textId="63077200" w:rsidR="001926AB" w:rsidRPr="00184AA8" w:rsidRDefault="001926AB" w:rsidP="001926A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3. มีจริยธรรมการวิจัย</w:t>
            </w:r>
          </w:p>
        </w:tc>
      </w:tr>
      <w:tr w:rsidR="00184AA8" w:rsidRPr="00184AA8" w14:paraId="404C9B31" w14:textId="77777777" w:rsidTr="00D43EA7">
        <w:trPr>
          <w:gridAfter w:val="1"/>
          <w:wAfter w:w="6" w:type="dxa"/>
        </w:trPr>
        <w:tc>
          <w:tcPr>
            <w:tcW w:w="2220" w:type="dxa"/>
          </w:tcPr>
          <w:p w14:paraId="2FAD53F3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การอ้างอิงแหล่งที่มา</w:t>
            </w:r>
          </w:p>
          <w:p w14:paraId="1663D9D1" w14:textId="0BFDB974" w:rsidR="001926AB" w:rsidRPr="00184AA8" w:rsidRDefault="001926AB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(Reference citation)</w:t>
            </w:r>
          </w:p>
        </w:tc>
        <w:tc>
          <w:tcPr>
            <w:tcW w:w="1799" w:type="dxa"/>
          </w:tcPr>
          <w:p w14:paraId="79A9CBEC" w14:textId="06FF12FA" w:rsidR="001926AB" w:rsidRPr="00184AA8" w:rsidRDefault="001926AB" w:rsidP="001926AB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มีการอ้างอิงใต้ภาพและข้อมูลที่นำเสนอและมี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reference list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ครบและเขียนเป็นระบบและรูปแบบเดียวกัน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(publication standard)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ถ้วน และ</w:t>
            </w:r>
            <w:r w:rsidR="00D43EA7" w:rsidRPr="00184AA8">
              <w:rPr>
                <w:rFonts w:ascii="TH SarabunPSK" w:hAnsi="TH SarabunPSK" w:cs="TH SarabunPSK" w:hint="cs"/>
                <w:szCs w:val="24"/>
                <w:cs/>
              </w:rPr>
              <w:t>แหล่งข้อมูลทางวิชาการที่น่าเชื่อถือ</w:t>
            </w:r>
          </w:p>
          <w:p w14:paraId="0FA7E4BF" w14:textId="5EB358F4" w:rsidR="00D43EA7" w:rsidRPr="00184AA8" w:rsidRDefault="00D43EA7" w:rsidP="001926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37" w:type="dxa"/>
          </w:tcPr>
          <w:p w14:paraId="36FF213E" w14:textId="161B501A" w:rsidR="00D43EA7" w:rsidRPr="00184AA8" w:rsidRDefault="001926AB" w:rsidP="001926AB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มีการอ้างอิงใต้ภาพ</w:t>
            </w:r>
            <w:r w:rsidR="00D43EA7" w:rsidRPr="00184AA8">
              <w:rPr>
                <w:rFonts w:ascii="TH SarabunPSK" w:hAnsi="TH SarabunPSK" w:cs="TH SarabunPSK" w:hint="cs"/>
                <w:szCs w:val="24"/>
                <w:cs/>
              </w:rPr>
              <w:t>และข้อมูลที่นำเสนอ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และมี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reference list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ครบ</w:t>
            </w:r>
            <w:r w:rsidR="00D43EA7" w:rsidRPr="00184AA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ถ้วน</w:t>
            </w:r>
          </w:p>
        </w:tc>
        <w:tc>
          <w:tcPr>
            <w:tcW w:w="1679" w:type="dxa"/>
          </w:tcPr>
          <w:p w14:paraId="74AB27A7" w14:textId="69C5BFE2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มีการอ้างอิงใต้ภาพและข้อมูลที่นำเสนอ</w:t>
            </w:r>
            <w:r w:rsidR="001926AB" w:rsidRPr="00184AA8">
              <w:rPr>
                <w:rFonts w:ascii="TH SarabunPSK" w:hAnsi="TH SarabunPSK" w:cs="TH SarabunPSK" w:hint="cs"/>
                <w:szCs w:val="24"/>
                <w:cs/>
              </w:rPr>
              <w:t>บางส่วน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มี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reference list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แต่ไม่เป็นระบบ แหล่งข้อมูลไม่น่าเชื่อถือ </w:t>
            </w:r>
            <w:r w:rsidRPr="00184AA8">
              <w:rPr>
                <w:rFonts w:ascii="TH SarabunPSK" w:hAnsi="TH SarabunPSK" w:cs="TH SarabunPSK"/>
                <w:szCs w:val="24"/>
              </w:rPr>
              <w:t>(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เช่น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Wikipedia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หรือ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social media)</w:t>
            </w:r>
          </w:p>
        </w:tc>
        <w:tc>
          <w:tcPr>
            <w:tcW w:w="1603" w:type="dxa"/>
          </w:tcPr>
          <w:p w14:paraId="651D3397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ไม่มีการอ้างอิง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(citation)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ที่ใต้ภาพ และข้อมูลที่นำเสนอที่ ไม่ได้มาจากความคิดของตน ไม่มี </w:t>
            </w:r>
            <w:r w:rsidRPr="00184AA8">
              <w:rPr>
                <w:rFonts w:ascii="TH SarabunPSK" w:hAnsi="TH SarabunPSK" w:cs="TH SarabunPSK"/>
                <w:szCs w:val="24"/>
              </w:rPr>
              <w:t>reference list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ท้ายการนำเสนอ </w:t>
            </w:r>
          </w:p>
        </w:tc>
        <w:tc>
          <w:tcPr>
            <w:tcW w:w="955" w:type="dxa"/>
          </w:tcPr>
          <w:p w14:paraId="01444331" w14:textId="53511CAB" w:rsidR="00D43EA7" w:rsidRPr="00184AA8" w:rsidRDefault="001926AB" w:rsidP="007806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NA</w:t>
            </w:r>
          </w:p>
        </w:tc>
        <w:tc>
          <w:tcPr>
            <w:tcW w:w="774" w:type="dxa"/>
          </w:tcPr>
          <w:p w14:paraId="2C5126DC" w14:textId="343C1D7E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84AA8" w:rsidRPr="00184AA8" w14:paraId="00B6E064" w14:textId="77777777" w:rsidTr="00E663CA"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EA7566" w14:textId="77777777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FF7939" w14:textId="4A8A6645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ระดับคะแนน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</w:tcPr>
          <w:p w14:paraId="7D069609" w14:textId="32D26F2A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คะแนนที่ได้</w:t>
            </w:r>
          </w:p>
        </w:tc>
      </w:tr>
      <w:tr w:rsidR="00184AA8" w:rsidRPr="00184AA8" w14:paraId="13F4307C" w14:textId="77777777" w:rsidTr="00D43EA7">
        <w:trPr>
          <w:gridAfter w:val="1"/>
          <w:wAfter w:w="6" w:type="dxa"/>
        </w:trPr>
        <w:tc>
          <w:tcPr>
            <w:tcW w:w="2220" w:type="dxa"/>
            <w:vMerge/>
            <w:tcBorders>
              <w:top w:val="single" w:sz="4" w:space="0" w:color="auto"/>
            </w:tcBorders>
          </w:tcPr>
          <w:p w14:paraId="02CB1F65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3722806F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 xml:space="preserve"> = 4</w:t>
            </w:r>
          </w:p>
          <w:p w14:paraId="4580089C" w14:textId="41A5FA4A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Very Good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1CC83496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 xml:space="preserve"> = 3</w:t>
            </w:r>
          </w:p>
          <w:p w14:paraId="5BD7205F" w14:textId="4796235A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Good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05C4B73B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 xml:space="preserve"> = 2</w:t>
            </w:r>
          </w:p>
          <w:p w14:paraId="6701C9FB" w14:textId="66B6047C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Fair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23B959E5" w14:textId="77777777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 xml:space="preserve"> = 1</w:t>
            </w:r>
          </w:p>
          <w:p w14:paraId="4AAE8A7C" w14:textId="18BA6D73" w:rsidR="00D43EA7" w:rsidRPr="00184AA8" w:rsidRDefault="00D43EA7" w:rsidP="00D43E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/>
                <w:b/>
                <w:bCs/>
                <w:sz w:val="28"/>
              </w:rPr>
              <w:t>Poor</w:t>
            </w:r>
          </w:p>
        </w:tc>
        <w:tc>
          <w:tcPr>
            <w:tcW w:w="955" w:type="dxa"/>
            <w:tcBorders>
              <w:top w:val="nil"/>
            </w:tcBorders>
          </w:tcPr>
          <w:p w14:paraId="3E94BE0D" w14:textId="4305A4A7" w:rsidR="00D43EA7" w:rsidRPr="00184AA8" w:rsidRDefault="00D43EA7" w:rsidP="00D43EA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</w:t>
            </w:r>
          </w:p>
        </w:tc>
        <w:tc>
          <w:tcPr>
            <w:tcW w:w="774" w:type="dxa"/>
            <w:tcBorders>
              <w:top w:val="nil"/>
            </w:tcBorders>
          </w:tcPr>
          <w:p w14:paraId="25038AE5" w14:textId="5CDA5250" w:rsidR="00D43EA7" w:rsidRPr="00184AA8" w:rsidRDefault="00D43EA7" w:rsidP="00D43EA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184AA8" w:rsidRPr="00184AA8" w14:paraId="1933F57C" w14:textId="77777777" w:rsidTr="00D43EA7">
        <w:trPr>
          <w:gridAfter w:val="1"/>
          <w:wAfter w:w="6" w:type="dxa"/>
        </w:trPr>
        <w:tc>
          <w:tcPr>
            <w:tcW w:w="2220" w:type="dxa"/>
          </w:tcPr>
          <w:p w14:paraId="19F4CEDB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lastRenderedPageBreak/>
              <w:t>Plagiarism</w:t>
            </w:r>
          </w:p>
          <w:p w14:paraId="5FB057D0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/>
                <w:i/>
                <w:iCs/>
                <w:szCs w:val="24"/>
              </w:rPr>
              <w:t>(</w:t>
            </w:r>
            <w:r w:rsidRPr="00184AA8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อาจารย์ที่ปรึกษาอาจให้ข้อมูลเพิ่มเติมส่วนนี้</w:t>
            </w:r>
            <w:r w:rsidRPr="00184AA8">
              <w:rPr>
                <w:rFonts w:ascii="TH SarabunPSK" w:hAnsi="TH SarabunPSK" w:cs="TH SarabunPSK"/>
                <w:i/>
                <w:iCs/>
                <w:szCs w:val="24"/>
              </w:rPr>
              <w:t>)</w:t>
            </w:r>
          </w:p>
        </w:tc>
        <w:tc>
          <w:tcPr>
            <w:tcW w:w="1799" w:type="dxa"/>
          </w:tcPr>
          <w:p w14:paraId="0B259F82" w14:textId="136607BF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ทุกประโยคในงานเขียนทุกรูปแบบมาจากการ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paraphrase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และมี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citation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อย่างถูกต้อง มี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% similarity </w:t>
            </w:r>
            <w:r w:rsidR="002028F3" w:rsidRPr="00184AA8">
              <w:rPr>
                <w:rFonts w:ascii="TH SarabunPSK" w:hAnsi="TH SarabunPSK" w:cs="TH SarabunPSK"/>
                <w:szCs w:val="24"/>
              </w:rPr>
              <w:t>&lt;20</w:t>
            </w:r>
            <w:r w:rsidRPr="00184AA8">
              <w:rPr>
                <w:rFonts w:ascii="TH SarabunPSK" w:hAnsi="TH SarabunPSK" w:cs="TH SarabunPSK"/>
                <w:szCs w:val="24"/>
              </w:rPr>
              <w:t>%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(Turnitin® 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>ไ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ม่รวม </w:t>
            </w:r>
            <w:r w:rsidRPr="00184AA8">
              <w:rPr>
                <w:rFonts w:ascii="TH SarabunPSK" w:hAnsi="TH SarabunPSK" w:cs="TH SarabunPSK"/>
                <w:szCs w:val="24"/>
              </w:rPr>
              <w:t>reference)</w:t>
            </w:r>
          </w:p>
        </w:tc>
        <w:tc>
          <w:tcPr>
            <w:tcW w:w="1737" w:type="dxa"/>
          </w:tcPr>
          <w:p w14:paraId="3D64E2A4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มี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%similarity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ในช่วง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20 - 30% (Turnitin®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ไม่รวม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references)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โดยจุดที่ซ้ำมากเป็น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Methodology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เป็นส่วนใหญ่</w:t>
            </w:r>
          </w:p>
        </w:tc>
        <w:tc>
          <w:tcPr>
            <w:tcW w:w="1679" w:type="dxa"/>
          </w:tcPr>
          <w:p w14:paraId="6257920E" w14:textId="05D1D3EF" w:rsidR="00D43EA7" w:rsidRPr="00184AA8" w:rsidRDefault="001926AB" w:rsidP="007806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603" w:type="dxa"/>
          </w:tcPr>
          <w:p w14:paraId="548B132D" w14:textId="17867184" w:rsidR="00D43EA7" w:rsidRPr="00184AA8" w:rsidRDefault="001926AB" w:rsidP="001926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955" w:type="dxa"/>
          </w:tcPr>
          <w:p w14:paraId="53A954B6" w14:textId="03F67AB3" w:rsidR="00D43EA7" w:rsidRPr="00184AA8" w:rsidRDefault="001926AB" w:rsidP="007806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NA</w:t>
            </w:r>
          </w:p>
        </w:tc>
        <w:tc>
          <w:tcPr>
            <w:tcW w:w="774" w:type="dxa"/>
          </w:tcPr>
          <w:p w14:paraId="766B9B5B" w14:textId="6B4BBD48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84AA8" w:rsidRPr="00184AA8" w14:paraId="250C9B90" w14:textId="77777777" w:rsidTr="00D43EA7">
        <w:trPr>
          <w:gridAfter w:val="1"/>
          <w:wAfter w:w="6" w:type="dxa"/>
        </w:trPr>
        <w:tc>
          <w:tcPr>
            <w:tcW w:w="9038" w:type="dxa"/>
            <w:gridSpan w:val="5"/>
          </w:tcPr>
          <w:p w14:paraId="795D6099" w14:textId="57BAE8E7" w:rsidR="00D43EA7" w:rsidRPr="00184AA8" w:rsidRDefault="001926AB" w:rsidP="001926A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4. </w:t>
            </w:r>
            <w:r w:rsidR="00D43EA7" w:rsidRPr="00184AA8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สามารถสื่อสารทางวิชาการในระดับชาติหรือระดับนานาชาติได้อย่างมีประสิทธิภาพ</w:t>
            </w:r>
          </w:p>
        </w:tc>
        <w:tc>
          <w:tcPr>
            <w:tcW w:w="955" w:type="dxa"/>
          </w:tcPr>
          <w:p w14:paraId="4F359E91" w14:textId="77777777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4" w:type="dxa"/>
          </w:tcPr>
          <w:p w14:paraId="0E4FC386" w14:textId="2223B724" w:rsidR="00D43EA7" w:rsidRPr="00184AA8" w:rsidRDefault="00D43EA7" w:rsidP="007806B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84AA8" w:rsidRPr="00184AA8" w14:paraId="38C9DE9E" w14:textId="77777777" w:rsidTr="00D43EA7">
        <w:trPr>
          <w:gridAfter w:val="1"/>
          <w:wAfter w:w="6" w:type="dxa"/>
        </w:trPr>
        <w:tc>
          <w:tcPr>
            <w:tcW w:w="2220" w:type="dxa"/>
          </w:tcPr>
          <w:p w14:paraId="69172FBF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ความสามารถในการสื่อสารและนำเสนอข้อมูล</w:t>
            </w:r>
          </w:p>
          <w:p w14:paraId="6FB89968" w14:textId="16A7B71A" w:rsidR="001926AB" w:rsidRPr="00184AA8" w:rsidRDefault="001926AB" w:rsidP="007806B2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(Academic communication and presentation)</w:t>
            </w:r>
          </w:p>
        </w:tc>
        <w:tc>
          <w:tcPr>
            <w:tcW w:w="1799" w:type="dxa"/>
          </w:tcPr>
          <w:p w14:paraId="17E23088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ไม่มีการ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>อ่านจากโน้ต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หรือหน้าจอ พูดจากความเข้าใจของตน เป็นภาษาวิชาการ </w:t>
            </w:r>
            <w:r w:rsidRPr="00184AA8">
              <w:rPr>
                <w:rFonts w:ascii="TH SarabunPSK" w:hAnsi="TH SarabunPSK" w:cs="TH SarabunPSK"/>
                <w:szCs w:val="24"/>
              </w:rPr>
              <w:t>(Academic English)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มี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eye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contact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สม่ำเสมอ ใช้น้ำเสียงน่าฟัง ออกเสียง </w:t>
            </w:r>
            <w:r w:rsidRPr="00184AA8">
              <w:rPr>
                <w:rFonts w:ascii="TH SarabunPSK" w:hAnsi="TH SarabunPSK" w:cs="TH SarabunPSK"/>
                <w:szCs w:val="24"/>
              </w:rPr>
              <w:t>technical term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ถูกต้อง </w:t>
            </w:r>
          </w:p>
        </w:tc>
        <w:tc>
          <w:tcPr>
            <w:tcW w:w="1737" w:type="dxa"/>
          </w:tcPr>
          <w:p w14:paraId="5B6C8DB9" w14:textId="77777777" w:rsidR="00D43EA7" w:rsidRPr="00184AA8" w:rsidRDefault="00D43EA7" w:rsidP="007806B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/>
                <w:szCs w:val="24"/>
                <w:cs/>
              </w:rPr>
              <w:t>อ่านจากโน้ตหรือ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หน้าจอ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>เป็น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บางครั้ง มี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eye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contact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เป็นส่วนใหญ่ น้ำเสียงน่าฟัง ยังพบว่าออกเสียง </w:t>
            </w:r>
            <w:r w:rsidRPr="00184AA8">
              <w:rPr>
                <w:rFonts w:ascii="TH SarabunPSK" w:hAnsi="TH SarabunPSK" w:cs="TH SarabunPSK"/>
                <w:szCs w:val="24"/>
              </w:rPr>
              <w:t>technical term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บางคำผิด 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679" w:type="dxa"/>
          </w:tcPr>
          <w:p w14:paraId="6E85D483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อ่านจากโน้ตหรือสไลด์เป็นส่วนใหญ่ โดยไม่มี </w:t>
            </w:r>
            <w:r w:rsidRPr="00184AA8">
              <w:rPr>
                <w:rFonts w:ascii="TH SarabunPSK" w:hAnsi="TH SarabunPSK" w:cs="TH SarabunPSK"/>
                <w:szCs w:val="24"/>
              </w:rPr>
              <w:t>eye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84AA8">
              <w:rPr>
                <w:rFonts w:ascii="TH SarabunPSK" w:hAnsi="TH SarabunPSK" w:cs="TH SarabunPSK"/>
                <w:szCs w:val="24"/>
              </w:rPr>
              <w:t>contact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ใช้น้ำเสียง </w:t>
            </w:r>
            <w:r w:rsidRPr="00184AA8">
              <w:rPr>
                <w:rFonts w:ascii="TH SarabunPSK" w:hAnsi="TH SarabunPSK" w:cs="TH SarabunPSK"/>
                <w:szCs w:val="24"/>
              </w:rPr>
              <w:t>monotone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และพบว่า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 xml:space="preserve">ออกเสียง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technical term 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 xml:space="preserve">บางคำผิด  </w:t>
            </w:r>
          </w:p>
        </w:tc>
        <w:tc>
          <w:tcPr>
            <w:tcW w:w="1603" w:type="dxa"/>
          </w:tcPr>
          <w:p w14:paraId="1F368B6B" w14:textId="77777777" w:rsidR="00D43EA7" w:rsidRPr="00184AA8" w:rsidRDefault="00D43EA7" w:rsidP="007806B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อ่านจากโน้ตหรือสไลด์ทั้งหมด โดยไม่มี </w:t>
            </w:r>
            <w:r w:rsidRPr="00184AA8">
              <w:rPr>
                <w:rFonts w:ascii="TH SarabunPSK" w:hAnsi="TH SarabunPSK" w:cs="TH SarabunPSK"/>
                <w:szCs w:val="24"/>
              </w:rPr>
              <w:t>eye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contact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กับผู้ฟัง และพบว่า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 xml:space="preserve">ออกเสียง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technical term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ที่สำคัญ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>ผิด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เป็นส่วนใหญ่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</w:tc>
        <w:tc>
          <w:tcPr>
            <w:tcW w:w="955" w:type="dxa"/>
          </w:tcPr>
          <w:p w14:paraId="44360B4B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4" w:type="dxa"/>
          </w:tcPr>
          <w:p w14:paraId="0A8F5C05" w14:textId="57110D3F" w:rsidR="00D43EA7" w:rsidRPr="00184AA8" w:rsidRDefault="00D43EA7" w:rsidP="007806B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84AA8" w:rsidRPr="00184AA8" w14:paraId="535A8F40" w14:textId="77777777" w:rsidTr="00D43EA7">
        <w:trPr>
          <w:gridAfter w:val="1"/>
          <w:wAfter w:w="6" w:type="dxa"/>
        </w:trPr>
        <w:tc>
          <w:tcPr>
            <w:tcW w:w="2220" w:type="dxa"/>
          </w:tcPr>
          <w:p w14:paraId="3B2826F4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การตอบคำถามผู้ฟัง</w:t>
            </w:r>
          </w:p>
          <w:p w14:paraId="336E3315" w14:textId="0EC192B7" w:rsidR="001926AB" w:rsidRPr="00184AA8" w:rsidRDefault="001926AB" w:rsidP="007806B2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(Answering the questions)</w:t>
            </w:r>
          </w:p>
        </w:tc>
        <w:tc>
          <w:tcPr>
            <w:tcW w:w="1799" w:type="dxa"/>
          </w:tcPr>
          <w:p w14:paraId="25AA84BF" w14:textId="69814191" w:rsidR="00D43EA7" w:rsidRPr="00184AA8" w:rsidRDefault="00D43EA7" w:rsidP="001926AB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  <w:cs/>
              </w:rPr>
              <w:t>ตอบได้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ทั้งหมด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 xml:space="preserve"> มี</w:t>
            </w:r>
            <w:r w:rsidR="001926AB" w:rsidRPr="00184AA8">
              <w:rPr>
                <w:rFonts w:ascii="TH SarabunPSK" w:hAnsi="TH SarabunPSK" w:cs="TH SarabunPSK" w:hint="cs"/>
                <w:szCs w:val="24"/>
                <w:cs/>
              </w:rPr>
              <w:t>การบูรณาการความรู้และให้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>เหตุผล</w:t>
            </w:r>
            <w:r w:rsidR="001926AB" w:rsidRPr="00184AA8">
              <w:rPr>
                <w:rFonts w:ascii="TH SarabunPSK" w:hAnsi="TH SarabunPSK" w:cs="TH SarabunPSK" w:hint="cs"/>
                <w:szCs w:val="24"/>
                <w:cs/>
              </w:rPr>
              <w:t>น่าเชื่อถือ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 และอิงตามหลักวิชาการ </w:t>
            </w:r>
          </w:p>
        </w:tc>
        <w:tc>
          <w:tcPr>
            <w:tcW w:w="1737" w:type="dxa"/>
          </w:tcPr>
          <w:p w14:paraId="19B35E3E" w14:textId="4E17614E" w:rsidR="00D43EA7" w:rsidRPr="00184AA8" w:rsidRDefault="00D43EA7" w:rsidP="001926AB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  <w:cs/>
              </w:rPr>
              <w:t>ต</w:t>
            </w:r>
            <w:r w:rsidR="001926AB" w:rsidRPr="00184AA8">
              <w:rPr>
                <w:rFonts w:ascii="TH SarabunPSK" w:hAnsi="TH SarabunPSK" w:cs="TH SarabunPSK"/>
                <w:szCs w:val="24"/>
                <w:cs/>
              </w:rPr>
              <w:t>อบได</w:t>
            </w:r>
            <w:r w:rsidR="001926AB" w:rsidRPr="00184AA8">
              <w:rPr>
                <w:rFonts w:ascii="TH SarabunPSK" w:hAnsi="TH SarabunPSK" w:cs="TH SarabunPSK" w:hint="cs"/>
                <w:szCs w:val="24"/>
                <w:cs/>
              </w:rPr>
              <w:t>้ทั้งหมด</w:t>
            </w:r>
            <w:r w:rsidRPr="00184AA8">
              <w:rPr>
                <w:rFonts w:ascii="TH SarabunPSK" w:hAnsi="TH SarabunPSK" w:cs="TH SarabunPSK"/>
                <w:szCs w:val="24"/>
                <w:cs/>
              </w:rPr>
              <w:t xml:space="preserve"> มีเหตุผล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เพียงพอ และอิงตามหลักวิชาการ </w:t>
            </w:r>
          </w:p>
        </w:tc>
        <w:tc>
          <w:tcPr>
            <w:tcW w:w="1679" w:type="dxa"/>
          </w:tcPr>
          <w:p w14:paraId="1133359C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  <w:cs/>
              </w:rPr>
              <w:t>ตอบได้บ้าง มีเหตุผล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เพียงพอ แต่เกิดจากการคาดเดาเป็นส่วนใหญ่</w:t>
            </w:r>
          </w:p>
        </w:tc>
        <w:tc>
          <w:tcPr>
            <w:tcW w:w="1603" w:type="dxa"/>
          </w:tcPr>
          <w:p w14:paraId="749C6747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  <w:cs/>
              </w:rPr>
              <w:t>ตอบได้น้อย ไม่มีเหตุผล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ประกอบ หรือเดาโดยไม่อิงหลักการทางวิชาการ</w:t>
            </w:r>
          </w:p>
        </w:tc>
        <w:tc>
          <w:tcPr>
            <w:tcW w:w="955" w:type="dxa"/>
          </w:tcPr>
          <w:p w14:paraId="308B92DF" w14:textId="77777777" w:rsidR="00D43EA7" w:rsidRPr="00184AA8" w:rsidRDefault="00D43EA7" w:rsidP="007806B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4" w:type="dxa"/>
          </w:tcPr>
          <w:p w14:paraId="2F33052E" w14:textId="685C1B2E" w:rsidR="00D43EA7" w:rsidRPr="00184AA8" w:rsidRDefault="00D43EA7" w:rsidP="007806B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84AA8" w:rsidRPr="00184AA8" w14:paraId="51F18305" w14:textId="77777777" w:rsidTr="00D43EA7">
        <w:trPr>
          <w:gridAfter w:val="1"/>
          <w:wAfter w:w="6" w:type="dxa"/>
        </w:trPr>
        <w:tc>
          <w:tcPr>
            <w:tcW w:w="2220" w:type="dxa"/>
          </w:tcPr>
          <w:p w14:paraId="0BAB86AF" w14:textId="77777777" w:rsidR="001926AB" w:rsidRPr="00184AA8" w:rsidRDefault="001926AB" w:rsidP="001926AB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ผลการนำเสนอผลงานทางวิชาการตามข้อกำหนดของหลักสูตร</w:t>
            </w:r>
          </w:p>
          <w:p w14:paraId="54366669" w14:textId="4E5A8EE9" w:rsidR="001926AB" w:rsidRPr="00184AA8" w:rsidRDefault="001926AB" w:rsidP="001926AB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(Conference presentation)</w:t>
            </w:r>
          </w:p>
        </w:tc>
        <w:tc>
          <w:tcPr>
            <w:tcW w:w="1799" w:type="dxa"/>
          </w:tcPr>
          <w:p w14:paraId="4603B405" w14:textId="6694E0CB" w:rsidR="001926AB" w:rsidRPr="00184AA8" w:rsidRDefault="001926AB" w:rsidP="001926A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มีการนำเสนอผลงานวิชาการในที่ประชุมทางวิชาการระดับนานาชาติ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&gt;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ครั้ง</w:t>
            </w:r>
          </w:p>
        </w:tc>
        <w:tc>
          <w:tcPr>
            <w:tcW w:w="1737" w:type="dxa"/>
          </w:tcPr>
          <w:p w14:paraId="171DF08C" w14:textId="7B06EC89" w:rsidR="001926AB" w:rsidRPr="00184AA8" w:rsidRDefault="001926AB" w:rsidP="001926AB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มีการนำเสนอผลงานวิชาการในที่ประชุมทางวิชาการระดับชาติหรือนานาชาติ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= 1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ครั้ง</w:t>
            </w:r>
          </w:p>
        </w:tc>
        <w:tc>
          <w:tcPr>
            <w:tcW w:w="1679" w:type="dxa"/>
          </w:tcPr>
          <w:p w14:paraId="72A1DE55" w14:textId="35B72001" w:rsidR="001926AB" w:rsidRPr="00184AA8" w:rsidRDefault="001926AB" w:rsidP="001926A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603" w:type="dxa"/>
          </w:tcPr>
          <w:p w14:paraId="46DB5AEA" w14:textId="5F3928F9" w:rsidR="001926AB" w:rsidRPr="00184AA8" w:rsidRDefault="001926AB" w:rsidP="001926AB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ยังไม่มีผลงานนำเสนอผลงานวิชาการ</w:t>
            </w:r>
          </w:p>
        </w:tc>
        <w:tc>
          <w:tcPr>
            <w:tcW w:w="955" w:type="dxa"/>
          </w:tcPr>
          <w:p w14:paraId="6DA227D1" w14:textId="3991E97D" w:rsidR="001926AB" w:rsidRPr="00184AA8" w:rsidRDefault="001926AB" w:rsidP="001926A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NA</w:t>
            </w:r>
          </w:p>
        </w:tc>
        <w:tc>
          <w:tcPr>
            <w:tcW w:w="774" w:type="dxa"/>
          </w:tcPr>
          <w:p w14:paraId="683B9C8C" w14:textId="758E42B6" w:rsidR="001926AB" w:rsidRPr="00184AA8" w:rsidRDefault="001926AB" w:rsidP="001926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84AA8" w:rsidRPr="00184AA8" w14:paraId="17F3A867" w14:textId="77777777" w:rsidTr="00D43EA7">
        <w:trPr>
          <w:gridAfter w:val="1"/>
          <w:wAfter w:w="6" w:type="dxa"/>
        </w:trPr>
        <w:tc>
          <w:tcPr>
            <w:tcW w:w="2220" w:type="dxa"/>
          </w:tcPr>
          <w:p w14:paraId="5129A4B6" w14:textId="77777777" w:rsidR="001926AB" w:rsidRPr="00184AA8" w:rsidRDefault="001926AB" w:rsidP="001926AB">
            <w:pPr>
              <w:rPr>
                <w:rFonts w:ascii="TH SarabunPSK" w:hAnsi="TH SarabunPSK" w:cs="TH SarabunPSK"/>
                <w:szCs w:val="24"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การตีพิมพ์ผลงานทางวิชาการตามข้อกำหนดของหลักสูตร</w:t>
            </w:r>
          </w:p>
          <w:p w14:paraId="50A39A79" w14:textId="45A0CD0F" w:rsidR="001926AB" w:rsidRPr="00184AA8" w:rsidRDefault="001926AB" w:rsidP="001926AB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(Publications)</w:t>
            </w:r>
          </w:p>
        </w:tc>
        <w:tc>
          <w:tcPr>
            <w:tcW w:w="1799" w:type="dxa"/>
          </w:tcPr>
          <w:p w14:paraId="2F6A00D4" w14:textId="4314950C" w:rsidR="001926AB" w:rsidRPr="00184AA8" w:rsidRDefault="001926AB" w:rsidP="00300F94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มีผลงานตีพิมพ์ในวารสารทางวิชาการระดับนานาชาติ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&gt; </w:t>
            </w:r>
            <w:r w:rsidR="00300F94" w:rsidRPr="00184AA8">
              <w:rPr>
                <w:rFonts w:ascii="TH SarabunPSK" w:hAnsi="TH SarabunPSK" w:cs="TH SarabunPSK"/>
                <w:szCs w:val="24"/>
              </w:rPr>
              <w:t>1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ชิ้น และ อยู่ใน </w:t>
            </w:r>
            <w:r w:rsidRPr="00184AA8">
              <w:rPr>
                <w:rFonts w:ascii="TH SarabunPSK" w:hAnsi="TH SarabunPSK" w:cs="TH SarabunPSK"/>
                <w:szCs w:val="24"/>
              </w:rPr>
              <w:t>Scopus Q1, Q2</w:t>
            </w:r>
          </w:p>
        </w:tc>
        <w:tc>
          <w:tcPr>
            <w:tcW w:w="1737" w:type="dxa"/>
          </w:tcPr>
          <w:p w14:paraId="10AE9BF0" w14:textId="63368239" w:rsidR="001926AB" w:rsidRPr="00184AA8" w:rsidRDefault="001926AB" w:rsidP="00300F94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 xml:space="preserve">ผลงานตีพิมพ์ในวารสารทางวิชาการระดับนานาชาติ 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= </w:t>
            </w:r>
            <w:r w:rsidR="00300F94" w:rsidRPr="00184AA8">
              <w:rPr>
                <w:rFonts w:ascii="TH SarabunPSK" w:hAnsi="TH SarabunPSK" w:cs="TH SarabunPSK"/>
                <w:szCs w:val="24"/>
              </w:rPr>
              <w:t>1</w:t>
            </w:r>
            <w:r w:rsidRPr="00184AA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4AA8">
              <w:rPr>
                <w:rFonts w:ascii="TH SarabunPSK" w:hAnsi="TH SarabunPSK" w:cs="TH SarabunPSK" w:hint="cs"/>
                <w:szCs w:val="24"/>
                <w:cs/>
              </w:rPr>
              <w:t>ชิ้น</w:t>
            </w:r>
          </w:p>
        </w:tc>
        <w:tc>
          <w:tcPr>
            <w:tcW w:w="1679" w:type="dxa"/>
          </w:tcPr>
          <w:p w14:paraId="15A0EE47" w14:textId="513D3CA8" w:rsidR="001926AB" w:rsidRPr="00184AA8" w:rsidRDefault="001926AB" w:rsidP="001926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603" w:type="dxa"/>
          </w:tcPr>
          <w:p w14:paraId="59E1D416" w14:textId="3CF2FF69" w:rsidR="001926AB" w:rsidRPr="00184AA8" w:rsidRDefault="001926AB" w:rsidP="001926AB">
            <w:pPr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 w:hint="cs"/>
                <w:szCs w:val="24"/>
                <w:cs/>
              </w:rPr>
              <w:t>ยังไม่มีผลงานทางวิชาการตีพิมพ์ในวารสารทางวิชาการระดับนานาชาติ</w:t>
            </w:r>
          </w:p>
        </w:tc>
        <w:tc>
          <w:tcPr>
            <w:tcW w:w="955" w:type="dxa"/>
          </w:tcPr>
          <w:p w14:paraId="479235F8" w14:textId="1AA213F2" w:rsidR="001926AB" w:rsidRPr="00184AA8" w:rsidRDefault="001926AB" w:rsidP="004C05F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84AA8">
              <w:rPr>
                <w:rFonts w:ascii="TH SarabunPSK" w:hAnsi="TH SarabunPSK" w:cs="TH SarabunPSK"/>
                <w:szCs w:val="24"/>
              </w:rPr>
              <w:t>NA</w:t>
            </w:r>
          </w:p>
        </w:tc>
        <w:tc>
          <w:tcPr>
            <w:tcW w:w="774" w:type="dxa"/>
          </w:tcPr>
          <w:p w14:paraId="4F2D4D19" w14:textId="77777777" w:rsidR="001926AB" w:rsidRPr="00184AA8" w:rsidRDefault="001926AB" w:rsidP="001926A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62DA568A" w14:textId="77777777" w:rsidR="00D43EA7" w:rsidRPr="00184AA8" w:rsidRDefault="00D43EA7" w:rsidP="00D43EA7">
      <w:pPr>
        <w:ind w:left="-567"/>
        <w:rPr>
          <w:rFonts w:ascii="TH SarabunPSK" w:hAnsi="TH SarabunPSK" w:cs="TH SarabunPSK"/>
          <w:b/>
          <w:bCs/>
          <w:sz w:val="30"/>
          <w:szCs w:val="30"/>
        </w:rPr>
      </w:pPr>
    </w:p>
    <w:p w14:paraId="6D36C72B" w14:textId="77777777" w:rsidR="00D43EA7" w:rsidRPr="00184AA8" w:rsidRDefault="00D43EA7" w:rsidP="00043ED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983B10F" w14:textId="77777777" w:rsidR="00D43EA7" w:rsidRPr="00184AA8" w:rsidRDefault="00D43EA7" w:rsidP="00043ED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C2C70C6" w14:textId="77777777" w:rsidR="00D43EA7" w:rsidRPr="00184AA8" w:rsidRDefault="00D43EA7" w:rsidP="00043ED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D166AE" w14:textId="77777777" w:rsidR="00D43EA7" w:rsidRPr="00184AA8" w:rsidRDefault="00D43EA7" w:rsidP="00D43EA7">
      <w:pPr>
        <w:jc w:val="right"/>
        <w:rPr>
          <w:rFonts w:ascii="TH SarabunPSK" w:hAnsi="TH SarabunPSK" w:cs="TH SarabunPSK"/>
          <w:sz w:val="22"/>
        </w:rPr>
      </w:pPr>
      <w:r w:rsidRPr="00184AA8">
        <w:rPr>
          <w:rFonts w:ascii="TH SarabunPSK" w:hAnsi="TH SarabunPSK" w:cs="TH SarabunPSK"/>
          <w:sz w:val="22"/>
        </w:rPr>
        <w:t>Updated 15 Sep 2021</w:t>
      </w:r>
    </w:p>
    <w:p w14:paraId="4FEF6473" w14:textId="77777777" w:rsidR="00D43EA7" w:rsidRPr="00184AA8" w:rsidRDefault="00D43EA7" w:rsidP="00D43EA7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D43EA7" w:rsidRPr="00184AA8" w:rsidSect="001D0E17">
      <w:headerReference w:type="default" r:id="rId7"/>
      <w:footerReference w:type="default" r:id="rId8"/>
      <w:pgSz w:w="11906" w:h="16838"/>
      <w:pgMar w:top="1440" w:right="1286" w:bottom="14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92BE" w14:textId="77777777" w:rsidR="008927C8" w:rsidRDefault="008927C8" w:rsidP="00E87D84">
      <w:r>
        <w:separator/>
      </w:r>
    </w:p>
  </w:endnote>
  <w:endnote w:type="continuationSeparator" w:id="0">
    <w:p w14:paraId="64D42E43" w14:textId="77777777" w:rsidR="008927C8" w:rsidRDefault="008927C8" w:rsidP="00E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8CD5" w14:textId="3256FBAB" w:rsidR="0094749E" w:rsidRPr="0094749E" w:rsidRDefault="0094749E">
    <w:pPr>
      <w:pStyle w:val="Footer"/>
      <w:jc w:val="center"/>
      <w:rPr>
        <w:rFonts w:ascii="TH SarabunPSK" w:hAnsi="TH SarabunPSK" w:cs="TH SarabunPSK"/>
        <w:b/>
        <w:bCs/>
      </w:rPr>
    </w:pPr>
    <w:r w:rsidRPr="0094749E">
      <w:rPr>
        <w:rFonts w:ascii="TH SarabunPSK" w:hAnsi="TH SarabunPSK" w:cs="TH SarabunPSK"/>
        <w:b/>
        <w:bCs/>
        <w:cs/>
      </w:rPr>
      <w:t xml:space="preserve">หน้า </w:t>
    </w:r>
    <w:sdt>
      <w:sdtPr>
        <w:rPr>
          <w:rFonts w:ascii="TH SarabunPSK" w:hAnsi="TH SarabunPSK" w:cs="TH SarabunPSK"/>
          <w:b/>
          <w:bCs/>
        </w:rPr>
        <w:id w:val="-426271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749E">
          <w:rPr>
            <w:rFonts w:ascii="TH SarabunPSK" w:hAnsi="TH SarabunPSK" w:cs="TH SarabunPSK"/>
            <w:b/>
            <w:bCs/>
          </w:rPr>
          <w:fldChar w:fldCharType="begin"/>
        </w:r>
        <w:r w:rsidRPr="0094749E">
          <w:rPr>
            <w:rFonts w:ascii="TH SarabunPSK" w:hAnsi="TH SarabunPSK" w:cs="TH SarabunPSK"/>
            <w:b/>
            <w:bCs/>
          </w:rPr>
          <w:instrText xml:space="preserve"> PAGE   \* MERGEFORMAT </w:instrText>
        </w:r>
        <w:r w:rsidRPr="0094749E">
          <w:rPr>
            <w:rFonts w:ascii="TH SarabunPSK" w:hAnsi="TH SarabunPSK" w:cs="TH SarabunPSK"/>
            <w:b/>
            <w:bCs/>
          </w:rPr>
          <w:fldChar w:fldCharType="separate"/>
        </w:r>
        <w:r w:rsidR="00300F94">
          <w:rPr>
            <w:rFonts w:ascii="TH SarabunPSK" w:hAnsi="TH SarabunPSK" w:cs="TH SarabunPSK"/>
            <w:b/>
            <w:bCs/>
            <w:noProof/>
          </w:rPr>
          <w:t>3</w:t>
        </w:r>
        <w:r w:rsidRPr="0094749E">
          <w:rPr>
            <w:rFonts w:ascii="TH SarabunPSK" w:hAnsi="TH SarabunPSK" w:cs="TH SarabunPSK"/>
            <w:b/>
            <w:bCs/>
            <w:noProof/>
          </w:rPr>
          <w:fldChar w:fldCharType="end"/>
        </w:r>
        <w:r w:rsidRPr="0094749E">
          <w:rPr>
            <w:rFonts w:ascii="TH SarabunPSK" w:hAnsi="TH SarabunPSK" w:cs="TH SarabunPSK"/>
            <w:b/>
            <w:bCs/>
            <w:noProof/>
          </w:rPr>
          <w:t xml:space="preserve"> / 3</w:t>
        </w:r>
      </w:sdtContent>
    </w:sdt>
  </w:p>
  <w:p w14:paraId="469A3BC5" w14:textId="18CC9BCD" w:rsidR="0094749E" w:rsidRDefault="0094749E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2EC1" w14:textId="77777777" w:rsidR="008927C8" w:rsidRDefault="008927C8" w:rsidP="00E87D84">
      <w:r>
        <w:separator/>
      </w:r>
    </w:p>
  </w:footnote>
  <w:footnote w:type="continuationSeparator" w:id="0">
    <w:p w14:paraId="6D0D1FDA" w14:textId="77777777" w:rsidR="008927C8" w:rsidRDefault="008927C8" w:rsidP="00E8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D2F" w14:textId="5C951EB5" w:rsidR="001D0E17" w:rsidRPr="00E87D84" w:rsidRDefault="001D0E17" w:rsidP="00E87D84">
    <w:pPr>
      <w:pStyle w:val="Header"/>
      <w:tabs>
        <w:tab w:val="clear" w:pos="9026"/>
      </w:tabs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 w:hint="cs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BCF75" wp14:editId="6F277E14">
              <wp:simplePos x="0" y="0"/>
              <wp:positionH relativeFrom="column">
                <wp:posOffset>-371475</wp:posOffset>
              </wp:positionH>
              <wp:positionV relativeFrom="paragraph">
                <wp:posOffset>-88265</wp:posOffset>
              </wp:positionV>
              <wp:extent cx="6619875" cy="6477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647700"/>
                      </a:xfrm>
                      <a:prstGeom prst="rect">
                        <a:avLst/>
                      </a:prstGeom>
                      <a:noFill/>
                      <a:ln w="25400" cmpd="dbl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E48ED" id="Rectangle 1" o:spid="_x0000_s1026" style="position:absolute;margin-left:-29.25pt;margin-top:-6.95pt;width:521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" filled="f" strokecolor="black [3213]" strokeweight="2pt">
              <v:stroke linestyle="thinThin"/>
            </v:rect>
          </w:pict>
        </mc:Fallback>
      </mc:AlternateContent>
    </w:r>
    <w:r w:rsidRPr="00E87D84">
      <w:rPr>
        <w:rFonts w:ascii="TH SarabunPSK" w:hAnsi="TH SarabunPSK" w:cs="TH SarabunPSK" w:hint="cs"/>
        <w:b/>
        <w:bCs/>
        <w:sz w:val="28"/>
        <w:cs/>
      </w:rPr>
      <w:t xml:space="preserve">แบบประเมินผลการเรียนรู้ </w:t>
    </w:r>
    <w:r w:rsidRPr="00E87D84">
      <w:rPr>
        <w:rFonts w:ascii="TH SarabunPSK" w:hAnsi="TH SarabunPSK" w:cs="TH SarabunPSK" w:hint="cs"/>
        <w:b/>
        <w:bCs/>
        <w:sz w:val="28"/>
      </w:rPr>
      <w:t>(</w:t>
    </w:r>
    <w:r w:rsidRPr="00E87D84">
      <w:rPr>
        <w:rFonts w:ascii="TH SarabunPSK" w:hAnsi="TH SarabunPSK" w:cs="TH SarabunPSK" w:hint="cs"/>
        <w:b/>
        <w:bCs/>
        <w:sz w:val="28"/>
        <w:cs/>
      </w:rPr>
      <w:t>แบบทวนสอบ</w:t>
    </w:r>
    <w:r w:rsidRPr="00E87D84">
      <w:rPr>
        <w:rFonts w:ascii="TH SarabunPSK" w:hAnsi="TH SarabunPSK" w:cs="TH SarabunPSK" w:hint="cs"/>
        <w:b/>
        <w:bCs/>
        <w:sz w:val="28"/>
      </w:rPr>
      <w:t>)</w:t>
    </w:r>
    <w:r w:rsidRPr="00E87D84">
      <w:rPr>
        <w:rFonts w:ascii="TH SarabunPSK" w:hAnsi="TH SarabunPSK" w:cs="TH SarabunPSK" w:hint="cs"/>
        <w:b/>
        <w:bCs/>
        <w:sz w:val="28"/>
      </w:rPr>
      <w:tab/>
      <w:t xml:space="preserve">  </w:t>
    </w:r>
    <w:r w:rsidRPr="00E87D84">
      <w:rPr>
        <w:rFonts w:ascii="TH SarabunPSK" w:hAnsi="TH SarabunPSK" w:cs="TH SarabunPSK" w:hint="cs"/>
        <w:b/>
        <w:bCs/>
        <w:sz w:val="28"/>
      </w:rPr>
      <w:tab/>
    </w:r>
    <w:r w:rsidRPr="00E87D84">
      <w:rPr>
        <w:rFonts w:ascii="TH SarabunPSK" w:hAnsi="TH SarabunPSK" w:cs="TH SarabunPSK" w:hint="cs"/>
        <w:b/>
        <w:bCs/>
        <w:sz w:val="28"/>
      </w:rPr>
      <w:tab/>
    </w:r>
    <w:r w:rsidRPr="00E87D84">
      <w:rPr>
        <w:rFonts w:ascii="TH SarabunPSK" w:hAnsi="TH SarabunPSK" w:cs="TH SarabunPSK" w:hint="cs"/>
        <w:b/>
        <w:bCs/>
        <w:sz w:val="28"/>
      </w:rPr>
      <w:tab/>
    </w:r>
    <w:r w:rsidRPr="00E87D84">
      <w:rPr>
        <w:rFonts w:ascii="TH SarabunPSK" w:hAnsi="TH SarabunPSK" w:cs="TH SarabunPSK" w:hint="cs"/>
        <w:b/>
        <w:bCs/>
        <w:sz w:val="28"/>
      </w:rPr>
      <w:tab/>
    </w:r>
    <w:r w:rsidRPr="00E87D84">
      <w:rPr>
        <w:rFonts w:ascii="TH SarabunPSK" w:hAnsi="TH SarabunPSK" w:cs="TH SarabunPSK" w:hint="cs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 xml:space="preserve">      </w:t>
    </w:r>
  </w:p>
  <w:p w14:paraId="0484848E" w14:textId="7199D655" w:rsidR="001D0E17" w:rsidRDefault="001D0E17" w:rsidP="00E87D84">
    <w:pPr>
      <w:pStyle w:val="Header"/>
      <w:jc w:val="center"/>
      <w:rPr>
        <w:rFonts w:ascii="TH SarabunPSK" w:hAnsi="TH SarabunPSK" w:cs="TH SarabunPSK"/>
        <w:sz w:val="28"/>
      </w:rPr>
    </w:pPr>
    <w:r w:rsidRPr="00E87D84">
      <w:rPr>
        <w:rFonts w:ascii="TH SarabunPSK" w:hAnsi="TH SarabunPSK" w:cs="TH SarabunPSK" w:hint="cs"/>
        <w:sz w:val="28"/>
        <w:cs/>
      </w:rPr>
      <w:t xml:space="preserve">หลักสูตรวิทยาศาสตร์มหาบัณฑิต สาขานวัตกรรมยาและเครื่องสำอาง </w:t>
    </w:r>
    <w:r w:rsidRPr="00E87D84">
      <w:rPr>
        <w:rFonts w:ascii="TH SarabunPSK" w:hAnsi="TH SarabunPSK" w:cs="TH SarabunPSK" w:hint="cs"/>
        <w:sz w:val="28"/>
      </w:rPr>
      <w:t>(</w:t>
    </w:r>
    <w:r w:rsidRPr="00E87D84">
      <w:rPr>
        <w:rFonts w:ascii="TH SarabunPSK" w:hAnsi="TH SarabunPSK" w:cs="TH SarabunPSK" w:hint="cs"/>
        <w:sz w:val="28"/>
        <w:cs/>
      </w:rPr>
      <w:t>นานาชาติ</w:t>
    </w:r>
    <w:r w:rsidRPr="00E87D84">
      <w:rPr>
        <w:rFonts w:ascii="TH SarabunPSK" w:hAnsi="TH SarabunPSK" w:cs="TH SarabunPSK" w:hint="cs"/>
        <w:sz w:val="28"/>
      </w:rPr>
      <w:t>)</w:t>
    </w:r>
    <w:r w:rsidRPr="00E87D84">
      <w:rPr>
        <w:rFonts w:ascii="TH SarabunPSK" w:hAnsi="TH SarabunPSK" w:cs="TH SarabunPSK" w:hint="cs"/>
        <w:sz w:val="28"/>
        <w:cs/>
      </w:rPr>
      <w:t xml:space="preserve"> หลักสูตรใหม่ พ.ศ</w:t>
    </w:r>
    <w:r w:rsidRPr="00E87D84">
      <w:rPr>
        <w:rFonts w:ascii="TH SarabunPSK" w:hAnsi="TH SarabunPSK" w:cs="TH SarabunPSK" w:hint="cs"/>
        <w:sz w:val="28"/>
      </w:rPr>
      <w:t>. 2563</w:t>
    </w:r>
  </w:p>
  <w:p w14:paraId="35C07743" w14:textId="77777777" w:rsidR="001D0E17" w:rsidRPr="00E87D84" w:rsidRDefault="001D0E17" w:rsidP="00E87D84">
    <w:pPr>
      <w:pStyle w:val="Header"/>
      <w:jc w:val="center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4A65"/>
    <w:multiLevelType w:val="hybridMultilevel"/>
    <w:tmpl w:val="8B30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51E66"/>
    <w:multiLevelType w:val="hybridMultilevel"/>
    <w:tmpl w:val="17FA29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720E96C">
      <w:start w:val="1"/>
      <w:numFmt w:val="decimal"/>
      <w:lvlText w:val="%4."/>
      <w:lvlJc w:val="left"/>
      <w:pPr>
        <w:ind w:left="324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7284C"/>
    <w:multiLevelType w:val="hybridMultilevel"/>
    <w:tmpl w:val="04C4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4861"/>
    <w:multiLevelType w:val="hybridMultilevel"/>
    <w:tmpl w:val="6C1C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C445E"/>
    <w:multiLevelType w:val="hybridMultilevel"/>
    <w:tmpl w:val="04C4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DF"/>
    <w:rsid w:val="00043EDF"/>
    <w:rsid w:val="00074F76"/>
    <w:rsid w:val="00184AA8"/>
    <w:rsid w:val="001926AB"/>
    <w:rsid w:val="001A71AA"/>
    <w:rsid w:val="001D0E17"/>
    <w:rsid w:val="002028F3"/>
    <w:rsid w:val="00270879"/>
    <w:rsid w:val="002861A6"/>
    <w:rsid w:val="00300F94"/>
    <w:rsid w:val="003563EC"/>
    <w:rsid w:val="00433F8F"/>
    <w:rsid w:val="00453CF8"/>
    <w:rsid w:val="004C05F7"/>
    <w:rsid w:val="00510B70"/>
    <w:rsid w:val="00514D78"/>
    <w:rsid w:val="005209BB"/>
    <w:rsid w:val="005259FA"/>
    <w:rsid w:val="00686355"/>
    <w:rsid w:val="00694DAB"/>
    <w:rsid w:val="006C6C27"/>
    <w:rsid w:val="006F79EA"/>
    <w:rsid w:val="007351C5"/>
    <w:rsid w:val="0076247C"/>
    <w:rsid w:val="008310B3"/>
    <w:rsid w:val="00852AD7"/>
    <w:rsid w:val="008927C8"/>
    <w:rsid w:val="00926AE8"/>
    <w:rsid w:val="0094749E"/>
    <w:rsid w:val="00952FDA"/>
    <w:rsid w:val="009D4F79"/>
    <w:rsid w:val="00A130F4"/>
    <w:rsid w:val="00A24459"/>
    <w:rsid w:val="00A40CDA"/>
    <w:rsid w:val="00AC1C9E"/>
    <w:rsid w:val="00B40FB8"/>
    <w:rsid w:val="00B83097"/>
    <w:rsid w:val="00BB0D1E"/>
    <w:rsid w:val="00BF1540"/>
    <w:rsid w:val="00CA28AA"/>
    <w:rsid w:val="00D22585"/>
    <w:rsid w:val="00D43EA7"/>
    <w:rsid w:val="00E87D84"/>
    <w:rsid w:val="00F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72C0D"/>
  <w15:chartTrackingRefBased/>
  <w15:docId w15:val="{A23BC1B8-3228-4493-B5D9-3510B48F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DF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EDF"/>
    <w:pPr>
      <w:spacing w:after="0" w:line="240" w:lineRule="auto"/>
    </w:pPr>
    <w:rPr>
      <w:rFonts w:ascii="Cordia New" w:eastAsia="Cordia New" w:hAnsi="Cordia New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EDF"/>
    <w:pPr>
      <w:spacing w:after="200" w:line="276" w:lineRule="auto"/>
      <w:ind w:left="720"/>
      <w:jc w:val="both"/>
    </w:pPr>
    <w:rPr>
      <w:rFonts w:ascii="Calibri" w:eastAsia="SimSun" w:hAnsi="Calibri" w:cs="Cordi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B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B3"/>
    <w:rPr>
      <w:rFonts w:ascii="Segoe UI" w:eastAsia="Times New Roman" w:hAnsi="Segoe UI" w:cs="Angsana New"/>
      <w:sz w:val="1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E87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84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E87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84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2021-09-15T02:42:00Z</cp:lastPrinted>
  <dcterms:created xsi:type="dcterms:W3CDTF">2021-09-15T02:11:00Z</dcterms:created>
  <dcterms:modified xsi:type="dcterms:W3CDTF">2021-11-16T13:26:00Z</dcterms:modified>
</cp:coreProperties>
</file>